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İLAN EDİLEN KADROLARA İLİŞKİN BAŞVURU ŞARTLARI</w:t>
      </w:r>
    </w:p>
    <w:p w:rsidR="00F6394B" w:rsidRPr="00F6394B" w:rsidRDefault="00F6394B" w:rsidP="00F6394B">
      <w:pPr>
        <w:spacing w:after="0" w:line="240" w:lineRule="auto"/>
        <w:jc w:val="both"/>
        <w:rPr>
          <w:rFonts w:eastAsia="Times New Roman" w:cs="Arial"/>
          <w:b/>
          <w:sz w:val="24"/>
          <w:szCs w:val="24"/>
          <w:lang w:eastAsia="tr-TR"/>
        </w:rPr>
      </w:pPr>
    </w:p>
    <w:p w:rsidR="00F6394B" w:rsidRDefault="00F6394B" w:rsidP="00F6394B">
      <w:pPr>
        <w:spacing w:after="0" w:line="240" w:lineRule="auto"/>
        <w:jc w:val="both"/>
        <w:rPr>
          <w:rFonts w:eastAsia="Times New Roman" w:cs="Arial"/>
          <w:b/>
          <w:sz w:val="24"/>
          <w:szCs w:val="24"/>
          <w:lang w:eastAsia="tr-TR"/>
        </w:rPr>
      </w:pPr>
    </w:p>
    <w:p w:rsidR="00F6394B" w:rsidRDefault="00F6394B" w:rsidP="00F6394B">
      <w:pPr>
        <w:spacing w:after="0" w:line="240" w:lineRule="auto"/>
        <w:jc w:val="both"/>
        <w:rPr>
          <w:rFonts w:eastAsia="Times New Roman" w:cs="Arial"/>
          <w:b/>
          <w:sz w:val="24"/>
          <w:szCs w:val="24"/>
          <w:lang w:eastAsia="tr-TR"/>
        </w:rPr>
      </w:pPr>
    </w:p>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 xml:space="preserve">GÖREVDE YÜKSELME SINAVINA TABİ UNVANLAR İÇİN: </w:t>
      </w:r>
    </w:p>
    <w:p w:rsidR="003D73BC" w:rsidRDefault="003D73BC" w:rsidP="00F6394B">
      <w:pPr>
        <w:spacing w:after="0" w:line="240" w:lineRule="auto"/>
        <w:jc w:val="both"/>
        <w:rPr>
          <w:rFonts w:eastAsia="Times New Roman" w:cs="Arial"/>
          <w:sz w:val="24"/>
          <w:szCs w:val="24"/>
          <w:lang w:eastAsia="tr-TR"/>
        </w:rPr>
      </w:pPr>
    </w:p>
    <w:p w:rsidR="003D73BC" w:rsidRPr="003D73BC" w:rsidRDefault="003D73BC" w:rsidP="00F6394B">
      <w:pPr>
        <w:spacing w:after="0" w:line="240" w:lineRule="auto"/>
        <w:jc w:val="both"/>
        <w:rPr>
          <w:rFonts w:eastAsia="Times New Roman" w:cs="Arial"/>
          <w:b/>
          <w:sz w:val="24"/>
          <w:szCs w:val="24"/>
          <w:lang w:eastAsia="tr-TR"/>
        </w:rPr>
      </w:pPr>
      <w:r w:rsidRPr="003D73BC">
        <w:rPr>
          <w:rFonts w:eastAsia="Times New Roman" w:cs="Arial"/>
          <w:b/>
          <w:sz w:val="24"/>
          <w:szCs w:val="24"/>
          <w:lang w:eastAsia="tr-TR"/>
        </w:rPr>
        <w:t>GENEL ŞARTLAR</w:t>
      </w:r>
    </w:p>
    <w:p w:rsidR="00EC6D7E" w:rsidRDefault="00EC6D7E" w:rsidP="003D73BC">
      <w:pPr>
        <w:spacing w:after="0" w:line="240" w:lineRule="auto"/>
        <w:rPr>
          <w:rFonts w:eastAsia="Times New Roman" w:cs="Arial"/>
          <w:sz w:val="24"/>
          <w:szCs w:val="30"/>
          <w:lang w:eastAsia="tr-TR"/>
        </w:rPr>
      </w:pPr>
    </w:p>
    <w:p w:rsidR="003D73BC" w:rsidRPr="003D73BC" w:rsidRDefault="003D73BC" w:rsidP="003D73BC">
      <w:pPr>
        <w:spacing w:after="0" w:line="240" w:lineRule="auto"/>
        <w:rPr>
          <w:rFonts w:eastAsia="Times New Roman" w:cs="Arial"/>
          <w:sz w:val="24"/>
          <w:szCs w:val="30"/>
          <w:lang w:eastAsia="tr-TR"/>
        </w:rPr>
      </w:pPr>
      <w:bookmarkStart w:id="0" w:name="_GoBack"/>
      <w:bookmarkEnd w:id="0"/>
      <w:r>
        <w:rPr>
          <w:rFonts w:eastAsia="Times New Roman" w:cs="Arial"/>
          <w:sz w:val="24"/>
          <w:szCs w:val="30"/>
          <w:lang w:eastAsia="tr-TR"/>
        </w:rPr>
        <w:t>İçişleri Bakanlığı Personeli Görevde Yükselme ve Unvan Değişikliği Usul ve Esaslarına Dair Yönetmelikte</w:t>
      </w:r>
      <w:r w:rsidRPr="003D73BC">
        <w:rPr>
          <w:rFonts w:eastAsia="Times New Roman" w:cs="Arial"/>
          <w:sz w:val="24"/>
          <w:szCs w:val="30"/>
          <w:lang w:eastAsia="tr-TR"/>
        </w:rPr>
        <w:t xml:space="preserve"> belirtilen kadrolara görevde yükselme suretiyle atanabilmek için;</w:t>
      </w:r>
    </w:p>
    <w:p w:rsidR="003D73BC" w:rsidRPr="003D73BC" w:rsidRDefault="003D73BC" w:rsidP="003D73BC">
      <w:pPr>
        <w:spacing w:after="0" w:line="240" w:lineRule="auto"/>
        <w:rPr>
          <w:rFonts w:eastAsia="Times New Roman" w:cs="Arial"/>
          <w:sz w:val="24"/>
          <w:szCs w:val="30"/>
          <w:lang w:eastAsia="tr-TR"/>
        </w:rPr>
      </w:pPr>
      <w:r>
        <w:rPr>
          <w:rFonts w:eastAsia="Times New Roman" w:cs="Arial"/>
          <w:sz w:val="24"/>
          <w:szCs w:val="30"/>
          <w:lang w:eastAsia="tr-TR"/>
        </w:rPr>
        <w:t xml:space="preserve">1) </w:t>
      </w:r>
      <w:r w:rsidRPr="003D73BC">
        <w:rPr>
          <w:rFonts w:eastAsia="Times New Roman" w:cs="Arial"/>
          <w:sz w:val="24"/>
          <w:szCs w:val="30"/>
          <w:lang w:eastAsia="tr-TR"/>
        </w:rPr>
        <w:t>657 sayılı Devlet Memurları Kanununun 68 inci mad</w:t>
      </w:r>
      <w:r>
        <w:rPr>
          <w:rFonts w:eastAsia="Times New Roman" w:cs="Arial"/>
          <w:sz w:val="24"/>
          <w:szCs w:val="30"/>
          <w:lang w:eastAsia="tr-TR"/>
        </w:rPr>
        <w:t xml:space="preserve">desinin (B) bendinde belirtilen </w:t>
      </w:r>
      <w:r w:rsidRPr="003D73BC">
        <w:rPr>
          <w:rFonts w:eastAsia="Times New Roman" w:cs="Arial"/>
          <w:sz w:val="24"/>
          <w:szCs w:val="30"/>
          <w:lang w:eastAsia="tr-TR"/>
        </w:rPr>
        <w:t>atanabilme şartlarını taşımak,</w:t>
      </w:r>
    </w:p>
    <w:p w:rsidR="003D73BC" w:rsidRPr="003D73BC" w:rsidRDefault="003D73BC" w:rsidP="003D73BC">
      <w:pPr>
        <w:spacing w:after="0" w:line="240" w:lineRule="auto"/>
        <w:rPr>
          <w:rFonts w:eastAsia="Times New Roman" w:cs="Arial"/>
          <w:sz w:val="24"/>
          <w:szCs w:val="30"/>
          <w:lang w:eastAsia="tr-TR"/>
        </w:rPr>
      </w:pPr>
      <w:r>
        <w:rPr>
          <w:rFonts w:eastAsia="Times New Roman" w:cs="Arial"/>
          <w:sz w:val="24"/>
          <w:szCs w:val="30"/>
          <w:lang w:eastAsia="tr-TR"/>
        </w:rPr>
        <w:t>2)</w:t>
      </w:r>
      <w:r w:rsidRPr="003D73BC">
        <w:rPr>
          <w:rFonts w:eastAsia="Times New Roman" w:cs="Arial"/>
          <w:sz w:val="24"/>
          <w:szCs w:val="30"/>
          <w:lang w:eastAsia="tr-TR"/>
        </w:rPr>
        <w:t xml:space="preserve"> Görevde yükselme sınavında</w:t>
      </w:r>
      <w:r>
        <w:rPr>
          <w:rFonts w:eastAsia="Times New Roman" w:cs="Arial"/>
          <w:sz w:val="24"/>
          <w:szCs w:val="30"/>
          <w:lang w:eastAsia="tr-TR"/>
        </w:rPr>
        <w:t xml:space="preserve"> başarılı olmak </w:t>
      </w:r>
      <w:r w:rsidRPr="003D73BC">
        <w:rPr>
          <w:rFonts w:eastAsia="Times New Roman" w:cs="Arial"/>
          <w:sz w:val="24"/>
          <w:szCs w:val="30"/>
          <w:lang w:eastAsia="tr-TR"/>
        </w:rPr>
        <w:t>gerekir.</w:t>
      </w:r>
    </w:p>
    <w:p w:rsidR="00F6394B" w:rsidRDefault="00F6394B" w:rsidP="00F6394B">
      <w:pPr>
        <w:spacing w:after="0" w:line="240" w:lineRule="auto"/>
        <w:jc w:val="both"/>
        <w:rPr>
          <w:rFonts w:eastAsia="Times New Roman" w:cs="Arial"/>
          <w:sz w:val="24"/>
          <w:szCs w:val="24"/>
          <w:lang w:eastAsia="tr-TR"/>
        </w:rPr>
      </w:pPr>
    </w:p>
    <w:p w:rsidR="003D73BC" w:rsidRDefault="003D73BC" w:rsidP="00F6394B">
      <w:pPr>
        <w:spacing w:after="0" w:line="240" w:lineRule="auto"/>
        <w:jc w:val="both"/>
        <w:rPr>
          <w:rFonts w:eastAsia="Times New Roman" w:cs="Arial"/>
          <w:b/>
          <w:sz w:val="24"/>
          <w:szCs w:val="24"/>
          <w:lang w:eastAsia="tr-TR"/>
        </w:rPr>
      </w:pPr>
      <w:r>
        <w:rPr>
          <w:rFonts w:eastAsia="Times New Roman" w:cs="Arial"/>
          <w:b/>
          <w:sz w:val="24"/>
          <w:szCs w:val="24"/>
          <w:lang w:eastAsia="tr-TR"/>
        </w:rPr>
        <w:t>ÖZEL ŞARTLAR</w:t>
      </w:r>
    </w:p>
    <w:p w:rsidR="00EC6D7E" w:rsidRDefault="00EC6D7E" w:rsidP="00F6394B">
      <w:pPr>
        <w:spacing w:after="0" w:line="240" w:lineRule="auto"/>
        <w:jc w:val="both"/>
        <w:rPr>
          <w:rFonts w:eastAsia="Times New Roman" w:cs="Arial"/>
          <w:b/>
          <w:sz w:val="24"/>
          <w:szCs w:val="24"/>
          <w:lang w:eastAsia="tr-TR"/>
        </w:rPr>
      </w:pPr>
    </w:p>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Ş</w:t>
      </w:r>
      <w:r>
        <w:rPr>
          <w:rFonts w:eastAsia="Times New Roman" w:cs="Arial"/>
          <w:b/>
          <w:sz w:val="24"/>
          <w:szCs w:val="24"/>
          <w:lang w:eastAsia="tr-TR"/>
        </w:rPr>
        <w:t>UBE MÜDÜRÜ KADROSU İÇİN</w:t>
      </w:r>
      <w:r w:rsidRPr="00F6394B">
        <w:rPr>
          <w:rFonts w:eastAsia="Times New Roman" w:cs="Arial"/>
          <w:b/>
          <w:sz w:val="24"/>
          <w:szCs w:val="24"/>
          <w:lang w:eastAsia="tr-TR"/>
        </w:rPr>
        <w:t xml:space="preserve">;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1) Fakülte veya dört yıllık yüksekokul mezunu olmak,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2) Son müracaat tarihi itibariyle; Bakanlık merkez veya taşra teşkilatında ilçe nüfus müdürü, ilçe yazı işleri müdürü, il planlama uzmanı, sivil savunma uzmanı, eğitim uzmanı, uzman veya şef kadrosunda </w:t>
      </w:r>
      <w:r w:rsidRPr="00F6394B">
        <w:rPr>
          <w:rFonts w:eastAsia="Times New Roman" w:cs="Arial"/>
          <w:sz w:val="24"/>
          <w:szCs w:val="24"/>
          <w:u w:val="single"/>
          <w:lang w:eastAsia="tr-TR"/>
        </w:rPr>
        <w:t>en az üç yıl çalışmış olmak kaydıyla toplam on yıl hizmet süresi bulunmak</w:t>
      </w:r>
      <w:r>
        <w:rPr>
          <w:rFonts w:eastAsia="Times New Roman" w:cs="Arial"/>
          <w:sz w:val="24"/>
          <w:szCs w:val="24"/>
          <w:lang w:eastAsia="tr-TR"/>
        </w:rPr>
        <w:t>.</w:t>
      </w:r>
    </w:p>
    <w:p w:rsidR="00F6394B" w:rsidRDefault="00F6394B" w:rsidP="00F6394B">
      <w:pPr>
        <w:spacing w:after="0" w:line="240" w:lineRule="auto"/>
        <w:jc w:val="both"/>
        <w:rPr>
          <w:rFonts w:eastAsia="Times New Roman" w:cs="Arial"/>
          <w:sz w:val="24"/>
          <w:szCs w:val="24"/>
          <w:lang w:eastAsia="tr-TR"/>
        </w:rPr>
      </w:pPr>
    </w:p>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İ</w:t>
      </w:r>
      <w:r>
        <w:rPr>
          <w:rFonts w:eastAsia="Times New Roman" w:cs="Arial"/>
          <w:b/>
          <w:sz w:val="24"/>
          <w:szCs w:val="24"/>
          <w:lang w:eastAsia="tr-TR"/>
        </w:rPr>
        <w:t>LÇE YAZI İŞLERİ MÜDÜRÜ VE İLÇE NÜFUS MÜDÜRÜ KADROSU İÇİN</w:t>
      </w:r>
      <w:r w:rsidRPr="00F6394B">
        <w:rPr>
          <w:rFonts w:eastAsia="Times New Roman" w:cs="Arial"/>
          <w:b/>
          <w:sz w:val="24"/>
          <w:szCs w:val="24"/>
          <w:lang w:eastAsia="tr-TR"/>
        </w:rPr>
        <w:t xml:space="preserve">;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1) Fakülte veya dört yıllık yüksekokul mezunu olmak,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2) Son müracaat tarihi itibariyle; Bakanlık merkez veya taşra teşkilatında il planlama uzmanı, sivil savunma uzmanı, eğitim uzmanı, uzman veya şef kadrosunda </w:t>
      </w:r>
      <w:r w:rsidRPr="00F6394B">
        <w:rPr>
          <w:rFonts w:eastAsia="Times New Roman" w:cs="Arial"/>
          <w:sz w:val="24"/>
          <w:szCs w:val="24"/>
          <w:u w:val="single"/>
          <w:lang w:eastAsia="tr-TR"/>
        </w:rPr>
        <w:t>en az üç yıl çalışmış olmak kaydıyla toplam sekiz yıl hizmet süresi bulunmak</w:t>
      </w:r>
      <w:r>
        <w:rPr>
          <w:rFonts w:eastAsia="Times New Roman" w:cs="Arial"/>
          <w:sz w:val="24"/>
          <w:szCs w:val="24"/>
          <w:lang w:eastAsia="tr-TR"/>
        </w:rPr>
        <w:t>.</w:t>
      </w:r>
    </w:p>
    <w:p w:rsidR="00F6394B" w:rsidRDefault="00F6394B" w:rsidP="00F6394B">
      <w:pPr>
        <w:spacing w:after="0" w:line="240" w:lineRule="auto"/>
        <w:jc w:val="both"/>
        <w:rPr>
          <w:rFonts w:eastAsia="Times New Roman" w:cs="Arial"/>
          <w:sz w:val="24"/>
          <w:szCs w:val="24"/>
          <w:lang w:eastAsia="tr-TR"/>
        </w:rPr>
      </w:pPr>
    </w:p>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Ş</w:t>
      </w:r>
      <w:r>
        <w:rPr>
          <w:rFonts w:eastAsia="Times New Roman" w:cs="Arial"/>
          <w:b/>
          <w:sz w:val="24"/>
          <w:szCs w:val="24"/>
          <w:lang w:eastAsia="tr-TR"/>
        </w:rPr>
        <w:t>EF KADROSU İÇİN</w:t>
      </w:r>
      <w:r w:rsidRPr="00F6394B">
        <w:rPr>
          <w:rFonts w:eastAsia="Times New Roman" w:cs="Arial"/>
          <w:b/>
          <w:sz w:val="24"/>
          <w:szCs w:val="24"/>
          <w:lang w:eastAsia="tr-TR"/>
        </w:rPr>
        <w:t xml:space="preserve">;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1) Son müracaat tarihi itibariyle Bakanlık merkez veya taşra teşkilatında en az iki yıl şoför, memur, sekreter, veri hazırlama ve kontrol işletmeni, bilgisayar işletmeni, teknisyen, programcı, öğretmen, kütüphaneci, mütercim, tekniker, mühendis, psikolog, mimar, diyetisyen, istatistikçi, </w:t>
      </w:r>
      <w:proofErr w:type="spellStart"/>
      <w:r w:rsidRPr="00F6394B">
        <w:rPr>
          <w:rFonts w:eastAsia="Times New Roman" w:cs="Arial"/>
          <w:sz w:val="24"/>
          <w:szCs w:val="24"/>
          <w:lang w:eastAsia="tr-TR"/>
        </w:rPr>
        <w:t>restoratör</w:t>
      </w:r>
      <w:proofErr w:type="spellEnd"/>
      <w:r w:rsidRPr="00F6394B">
        <w:rPr>
          <w:rFonts w:eastAsia="Times New Roman" w:cs="Arial"/>
          <w:sz w:val="24"/>
          <w:szCs w:val="24"/>
          <w:lang w:eastAsia="tr-TR"/>
        </w:rPr>
        <w:t xml:space="preserve">, hemşire, laborant, avukat, tercüman, matbaacı, </w:t>
      </w:r>
      <w:proofErr w:type="gramStart"/>
      <w:r w:rsidRPr="00F6394B">
        <w:rPr>
          <w:rFonts w:eastAsia="Times New Roman" w:cs="Arial"/>
          <w:sz w:val="24"/>
          <w:szCs w:val="24"/>
          <w:lang w:eastAsia="tr-TR"/>
        </w:rPr>
        <w:t>grafiker</w:t>
      </w:r>
      <w:proofErr w:type="gramEnd"/>
      <w:r w:rsidRPr="00F6394B">
        <w:rPr>
          <w:rFonts w:eastAsia="Times New Roman" w:cs="Arial"/>
          <w:sz w:val="24"/>
          <w:szCs w:val="24"/>
          <w:lang w:eastAsia="tr-TR"/>
        </w:rPr>
        <w:t xml:space="preserve"> veya çözümleyici kadrosunda olmak üzere </w:t>
      </w:r>
      <w:r w:rsidRPr="00F6394B">
        <w:rPr>
          <w:rFonts w:eastAsia="Times New Roman" w:cs="Arial"/>
          <w:sz w:val="24"/>
          <w:szCs w:val="24"/>
          <w:u w:val="single"/>
          <w:lang w:eastAsia="tr-TR"/>
        </w:rPr>
        <w:t>fakülte veya dört yıllık yüksekokul mezunları için dört yıl</w:t>
      </w:r>
      <w:r w:rsidRPr="00F6394B">
        <w:rPr>
          <w:rFonts w:eastAsia="Times New Roman" w:cs="Arial"/>
          <w:sz w:val="24"/>
          <w:szCs w:val="24"/>
          <w:lang w:eastAsia="tr-TR"/>
        </w:rPr>
        <w:t xml:space="preserve">, </w:t>
      </w:r>
      <w:r w:rsidRPr="00F6394B">
        <w:rPr>
          <w:rFonts w:eastAsia="Times New Roman" w:cs="Arial"/>
          <w:sz w:val="24"/>
          <w:szCs w:val="24"/>
          <w:u w:val="single"/>
          <w:lang w:eastAsia="tr-TR"/>
        </w:rPr>
        <w:t>diğer yüksekokul mezunları için en az altı</w:t>
      </w:r>
      <w:r w:rsidRPr="00F6394B">
        <w:rPr>
          <w:rFonts w:eastAsia="Times New Roman" w:cs="Arial"/>
          <w:sz w:val="24"/>
          <w:szCs w:val="24"/>
          <w:lang w:eastAsia="tr-TR"/>
        </w:rPr>
        <w:t xml:space="preserve">, </w:t>
      </w:r>
      <w:r w:rsidRPr="00F6394B">
        <w:rPr>
          <w:rFonts w:eastAsia="Times New Roman" w:cs="Arial"/>
          <w:sz w:val="24"/>
          <w:szCs w:val="24"/>
          <w:u w:val="single"/>
          <w:lang w:eastAsia="tr-TR"/>
        </w:rPr>
        <w:t>lise mezunları için ise en az yedi yıl toplam hizmet süresi bulunmak</w:t>
      </w:r>
      <w:r>
        <w:rPr>
          <w:rFonts w:eastAsia="Times New Roman" w:cs="Arial"/>
          <w:sz w:val="24"/>
          <w:szCs w:val="24"/>
          <w:lang w:eastAsia="tr-TR"/>
        </w:rPr>
        <w:t>.</w:t>
      </w:r>
      <w:r w:rsidRPr="00F6394B">
        <w:rPr>
          <w:rFonts w:eastAsia="Times New Roman" w:cs="Arial"/>
          <w:sz w:val="24"/>
          <w:szCs w:val="24"/>
          <w:lang w:eastAsia="tr-TR"/>
        </w:rPr>
        <w:t xml:space="preserve"> </w:t>
      </w:r>
    </w:p>
    <w:p w:rsidR="00F6394B" w:rsidRDefault="00F6394B" w:rsidP="00F6394B">
      <w:pPr>
        <w:spacing w:after="0" w:line="240" w:lineRule="auto"/>
        <w:jc w:val="both"/>
        <w:rPr>
          <w:rFonts w:eastAsia="Times New Roman" w:cs="Arial"/>
          <w:sz w:val="24"/>
          <w:szCs w:val="24"/>
          <w:lang w:eastAsia="tr-TR"/>
        </w:rPr>
      </w:pPr>
    </w:p>
    <w:p w:rsidR="00F6394B" w:rsidRPr="00F6394B" w:rsidRDefault="00F6394B" w:rsidP="00F6394B">
      <w:pPr>
        <w:spacing w:after="0" w:line="240" w:lineRule="auto"/>
        <w:jc w:val="both"/>
        <w:rPr>
          <w:rFonts w:eastAsia="Times New Roman" w:cs="Arial"/>
          <w:b/>
          <w:sz w:val="24"/>
          <w:szCs w:val="24"/>
          <w:lang w:eastAsia="tr-TR"/>
        </w:rPr>
      </w:pPr>
      <w:r w:rsidRPr="00F6394B">
        <w:rPr>
          <w:rFonts w:eastAsia="Times New Roman" w:cs="Arial"/>
          <w:b/>
          <w:sz w:val="24"/>
          <w:szCs w:val="24"/>
          <w:lang w:eastAsia="tr-TR"/>
        </w:rPr>
        <w:t>V</w:t>
      </w:r>
      <w:r>
        <w:rPr>
          <w:rFonts w:eastAsia="Times New Roman" w:cs="Arial"/>
          <w:b/>
          <w:sz w:val="24"/>
          <w:szCs w:val="24"/>
          <w:lang w:eastAsia="tr-TR"/>
        </w:rPr>
        <w:t>ERİ HAZIRLAMA VE KONTROL İŞLETMENİ KADROSU İÇİN</w:t>
      </w:r>
      <w:r w:rsidRPr="00F6394B">
        <w:rPr>
          <w:rFonts w:eastAsia="Times New Roman" w:cs="Arial"/>
          <w:b/>
          <w:sz w:val="24"/>
          <w:szCs w:val="24"/>
          <w:lang w:eastAsia="tr-TR"/>
        </w:rPr>
        <w:t xml:space="preserve">;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1) En az lise veya dengi okul mezunu olmak,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 xml:space="preserve">2) Son müracaat tarihi itibariyle Bakanlık merkez veya taşra teşkilatında </w:t>
      </w:r>
      <w:r w:rsidRPr="00F6394B">
        <w:rPr>
          <w:rFonts w:eastAsia="Times New Roman" w:cs="Arial"/>
          <w:sz w:val="24"/>
          <w:szCs w:val="24"/>
          <w:u w:val="single"/>
          <w:lang w:eastAsia="tr-TR"/>
        </w:rPr>
        <w:t xml:space="preserve">en az </w:t>
      </w:r>
      <w:r w:rsidRPr="007F2460">
        <w:rPr>
          <w:rFonts w:eastAsia="Times New Roman" w:cs="Arial"/>
          <w:sz w:val="24"/>
          <w:szCs w:val="24"/>
          <w:u w:val="single"/>
          <w:lang w:eastAsia="tr-TR"/>
        </w:rPr>
        <w:t xml:space="preserve">iki yıl çalışmış </w:t>
      </w:r>
      <w:r w:rsidRPr="00F6394B">
        <w:rPr>
          <w:rFonts w:eastAsia="Times New Roman" w:cs="Arial"/>
          <w:sz w:val="24"/>
          <w:szCs w:val="24"/>
          <w:u w:val="single"/>
          <w:lang w:eastAsia="tr-TR"/>
        </w:rPr>
        <w:t>olmak</w:t>
      </w:r>
      <w:r w:rsidRPr="00F6394B">
        <w:rPr>
          <w:rFonts w:eastAsia="Times New Roman" w:cs="Arial"/>
          <w:sz w:val="24"/>
          <w:szCs w:val="24"/>
          <w:lang w:eastAsia="tr-TR"/>
        </w:rPr>
        <w:t xml:space="preserve">, </w:t>
      </w:r>
    </w:p>
    <w:p w:rsidR="00F6394B" w:rsidRPr="00F6394B" w:rsidRDefault="00F6394B" w:rsidP="00F6394B">
      <w:pPr>
        <w:spacing w:after="0" w:line="240" w:lineRule="auto"/>
        <w:jc w:val="both"/>
        <w:rPr>
          <w:rFonts w:eastAsia="Times New Roman" w:cs="Arial"/>
          <w:sz w:val="24"/>
          <w:szCs w:val="24"/>
          <w:lang w:eastAsia="tr-TR"/>
        </w:rPr>
      </w:pPr>
      <w:r w:rsidRPr="00F6394B">
        <w:rPr>
          <w:rFonts w:eastAsia="Times New Roman" w:cs="Arial"/>
          <w:sz w:val="24"/>
          <w:szCs w:val="24"/>
          <w:lang w:eastAsia="tr-TR"/>
        </w:rPr>
        <w:t>3) Milli Eğitim Bakanlığınca onaylanmış bilgisayar</w:t>
      </w:r>
      <w:r>
        <w:rPr>
          <w:rFonts w:eastAsia="Times New Roman" w:cs="Arial"/>
          <w:sz w:val="24"/>
          <w:szCs w:val="24"/>
          <w:lang w:eastAsia="tr-TR"/>
        </w:rPr>
        <w:t xml:space="preserve"> </w:t>
      </w:r>
      <w:r w:rsidRPr="00F6394B">
        <w:rPr>
          <w:rFonts w:eastAsia="Times New Roman" w:cs="Arial"/>
          <w:sz w:val="24"/>
          <w:szCs w:val="24"/>
          <w:lang w:eastAsia="tr-TR"/>
        </w:rPr>
        <w:t>işletmeni sertifikasına sahip olmak</w:t>
      </w:r>
      <w:r>
        <w:rPr>
          <w:rFonts w:eastAsia="Times New Roman" w:cs="Arial"/>
          <w:sz w:val="24"/>
          <w:szCs w:val="24"/>
          <w:lang w:eastAsia="tr-TR"/>
        </w:rPr>
        <w:t>.</w:t>
      </w:r>
      <w:r w:rsidRPr="00F6394B">
        <w:rPr>
          <w:rFonts w:eastAsia="Times New Roman" w:cs="Arial"/>
          <w:sz w:val="24"/>
          <w:szCs w:val="24"/>
          <w:lang w:eastAsia="tr-TR"/>
        </w:rPr>
        <w:t xml:space="preserve"> </w:t>
      </w:r>
    </w:p>
    <w:p w:rsidR="00235E43" w:rsidRPr="00F6394B" w:rsidRDefault="00235E43" w:rsidP="00F6394B">
      <w:pPr>
        <w:jc w:val="both"/>
        <w:rPr>
          <w:sz w:val="24"/>
          <w:szCs w:val="24"/>
        </w:rPr>
      </w:pPr>
    </w:p>
    <w:sectPr w:rsidR="00235E43" w:rsidRPr="00F6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A6E7D"/>
    <w:multiLevelType w:val="hybridMultilevel"/>
    <w:tmpl w:val="125A56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B"/>
    <w:rsid w:val="00235E43"/>
    <w:rsid w:val="003D73BC"/>
    <w:rsid w:val="007F2460"/>
    <w:rsid w:val="00981953"/>
    <w:rsid w:val="00EC6D7E"/>
    <w:rsid w:val="00F6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12C8"/>
  <w15:chartTrackingRefBased/>
  <w15:docId w15:val="{E4B08F2D-AA26-4E75-A038-C4305E1D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3128">
      <w:bodyDiv w:val="1"/>
      <w:marLeft w:val="0"/>
      <w:marRight w:val="0"/>
      <w:marTop w:val="0"/>
      <w:marBottom w:val="0"/>
      <w:divBdr>
        <w:top w:val="none" w:sz="0" w:space="0" w:color="auto"/>
        <w:left w:val="none" w:sz="0" w:space="0" w:color="auto"/>
        <w:bottom w:val="none" w:sz="0" w:space="0" w:color="auto"/>
        <w:right w:val="none" w:sz="0" w:space="0" w:color="auto"/>
      </w:divBdr>
      <w:divsChild>
        <w:div w:id="986667553">
          <w:marLeft w:val="0"/>
          <w:marRight w:val="0"/>
          <w:marTop w:val="0"/>
          <w:marBottom w:val="0"/>
          <w:divBdr>
            <w:top w:val="none" w:sz="0" w:space="0" w:color="auto"/>
            <w:left w:val="none" w:sz="0" w:space="0" w:color="auto"/>
            <w:bottom w:val="none" w:sz="0" w:space="0" w:color="auto"/>
            <w:right w:val="none" w:sz="0" w:space="0" w:color="auto"/>
          </w:divBdr>
        </w:div>
        <w:div w:id="1328945269">
          <w:marLeft w:val="0"/>
          <w:marRight w:val="0"/>
          <w:marTop w:val="0"/>
          <w:marBottom w:val="0"/>
          <w:divBdr>
            <w:top w:val="none" w:sz="0" w:space="0" w:color="auto"/>
            <w:left w:val="none" w:sz="0" w:space="0" w:color="auto"/>
            <w:bottom w:val="none" w:sz="0" w:space="0" w:color="auto"/>
            <w:right w:val="none" w:sz="0" w:space="0" w:color="auto"/>
          </w:divBdr>
        </w:div>
        <w:div w:id="1508444059">
          <w:marLeft w:val="0"/>
          <w:marRight w:val="0"/>
          <w:marTop w:val="0"/>
          <w:marBottom w:val="0"/>
          <w:divBdr>
            <w:top w:val="none" w:sz="0" w:space="0" w:color="auto"/>
            <w:left w:val="none" w:sz="0" w:space="0" w:color="auto"/>
            <w:bottom w:val="none" w:sz="0" w:space="0" w:color="auto"/>
            <w:right w:val="none" w:sz="0" w:space="0" w:color="auto"/>
          </w:divBdr>
        </w:div>
        <w:div w:id="1125194865">
          <w:marLeft w:val="0"/>
          <w:marRight w:val="0"/>
          <w:marTop w:val="0"/>
          <w:marBottom w:val="0"/>
          <w:divBdr>
            <w:top w:val="none" w:sz="0" w:space="0" w:color="auto"/>
            <w:left w:val="none" w:sz="0" w:space="0" w:color="auto"/>
            <w:bottom w:val="none" w:sz="0" w:space="0" w:color="auto"/>
            <w:right w:val="none" w:sz="0" w:space="0" w:color="auto"/>
          </w:divBdr>
        </w:div>
        <w:div w:id="420105053">
          <w:marLeft w:val="0"/>
          <w:marRight w:val="0"/>
          <w:marTop w:val="0"/>
          <w:marBottom w:val="0"/>
          <w:divBdr>
            <w:top w:val="none" w:sz="0" w:space="0" w:color="auto"/>
            <w:left w:val="none" w:sz="0" w:space="0" w:color="auto"/>
            <w:bottom w:val="none" w:sz="0" w:space="0" w:color="auto"/>
            <w:right w:val="none" w:sz="0" w:space="0" w:color="auto"/>
          </w:divBdr>
        </w:div>
        <w:div w:id="1414233461">
          <w:marLeft w:val="0"/>
          <w:marRight w:val="0"/>
          <w:marTop w:val="0"/>
          <w:marBottom w:val="0"/>
          <w:divBdr>
            <w:top w:val="none" w:sz="0" w:space="0" w:color="auto"/>
            <w:left w:val="none" w:sz="0" w:space="0" w:color="auto"/>
            <w:bottom w:val="none" w:sz="0" w:space="0" w:color="auto"/>
            <w:right w:val="none" w:sz="0" w:space="0" w:color="auto"/>
          </w:divBdr>
        </w:div>
      </w:divsChild>
    </w:div>
    <w:div w:id="2009794030">
      <w:bodyDiv w:val="1"/>
      <w:marLeft w:val="0"/>
      <w:marRight w:val="0"/>
      <w:marTop w:val="0"/>
      <w:marBottom w:val="0"/>
      <w:divBdr>
        <w:top w:val="none" w:sz="0" w:space="0" w:color="auto"/>
        <w:left w:val="none" w:sz="0" w:space="0" w:color="auto"/>
        <w:bottom w:val="none" w:sz="0" w:space="0" w:color="auto"/>
        <w:right w:val="none" w:sz="0" w:space="0" w:color="auto"/>
      </w:divBdr>
      <w:divsChild>
        <w:div w:id="1032923028">
          <w:marLeft w:val="0"/>
          <w:marRight w:val="0"/>
          <w:marTop w:val="0"/>
          <w:marBottom w:val="0"/>
          <w:divBdr>
            <w:top w:val="none" w:sz="0" w:space="0" w:color="auto"/>
            <w:left w:val="none" w:sz="0" w:space="0" w:color="auto"/>
            <w:bottom w:val="none" w:sz="0" w:space="0" w:color="auto"/>
            <w:right w:val="none" w:sz="0" w:space="0" w:color="auto"/>
          </w:divBdr>
        </w:div>
        <w:div w:id="1901594764">
          <w:marLeft w:val="0"/>
          <w:marRight w:val="0"/>
          <w:marTop w:val="0"/>
          <w:marBottom w:val="0"/>
          <w:divBdr>
            <w:top w:val="none" w:sz="0" w:space="0" w:color="auto"/>
            <w:left w:val="none" w:sz="0" w:space="0" w:color="auto"/>
            <w:bottom w:val="none" w:sz="0" w:space="0" w:color="auto"/>
            <w:right w:val="none" w:sz="0" w:space="0" w:color="auto"/>
          </w:divBdr>
        </w:div>
        <w:div w:id="1861158944">
          <w:marLeft w:val="0"/>
          <w:marRight w:val="0"/>
          <w:marTop w:val="0"/>
          <w:marBottom w:val="0"/>
          <w:divBdr>
            <w:top w:val="none" w:sz="0" w:space="0" w:color="auto"/>
            <w:left w:val="none" w:sz="0" w:space="0" w:color="auto"/>
            <w:bottom w:val="none" w:sz="0" w:space="0" w:color="auto"/>
            <w:right w:val="none" w:sz="0" w:space="0" w:color="auto"/>
          </w:divBdr>
        </w:div>
        <w:div w:id="1067653632">
          <w:marLeft w:val="0"/>
          <w:marRight w:val="0"/>
          <w:marTop w:val="0"/>
          <w:marBottom w:val="0"/>
          <w:divBdr>
            <w:top w:val="none" w:sz="0" w:space="0" w:color="auto"/>
            <w:left w:val="none" w:sz="0" w:space="0" w:color="auto"/>
            <w:bottom w:val="none" w:sz="0" w:space="0" w:color="auto"/>
            <w:right w:val="none" w:sz="0" w:space="0" w:color="auto"/>
          </w:divBdr>
        </w:div>
        <w:div w:id="2103985490">
          <w:marLeft w:val="0"/>
          <w:marRight w:val="0"/>
          <w:marTop w:val="0"/>
          <w:marBottom w:val="0"/>
          <w:divBdr>
            <w:top w:val="none" w:sz="0" w:space="0" w:color="auto"/>
            <w:left w:val="none" w:sz="0" w:space="0" w:color="auto"/>
            <w:bottom w:val="none" w:sz="0" w:space="0" w:color="auto"/>
            <w:right w:val="none" w:sz="0" w:space="0" w:color="auto"/>
          </w:divBdr>
        </w:div>
        <w:div w:id="1988242425">
          <w:marLeft w:val="0"/>
          <w:marRight w:val="0"/>
          <w:marTop w:val="0"/>
          <w:marBottom w:val="0"/>
          <w:divBdr>
            <w:top w:val="none" w:sz="0" w:space="0" w:color="auto"/>
            <w:left w:val="none" w:sz="0" w:space="0" w:color="auto"/>
            <w:bottom w:val="none" w:sz="0" w:space="0" w:color="auto"/>
            <w:right w:val="none" w:sz="0" w:space="0" w:color="auto"/>
          </w:divBdr>
        </w:div>
        <w:div w:id="1977446665">
          <w:marLeft w:val="0"/>
          <w:marRight w:val="0"/>
          <w:marTop w:val="0"/>
          <w:marBottom w:val="0"/>
          <w:divBdr>
            <w:top w:val="none" w:sz="0" w:space="0" w:color="auto"/>
            <w:left w:val="none" w:sz="0" w:space="0" w:color="auto"/>
            <w:bottom w:val="none" w:sz="0" w:space="0" w:color="auto"/>
            <w:right w:val="none" w:sz="0" w:space="0" w:color="auto"/>
          </w:divBdr>
        </w:div>
        <w:div w:id="46102224">
          <w:marLeft w:val="0"/>
          <w:marRight w:val="0"/>
          <w:marTop w:val="0"/>
          <w:marBottom w:val="0"/>
          <w:divBdr>
            <w:top w:val="none" w:sz="0" w:space="0" w:color="auto"/>
            <w:left w:val="none" w:sz="0" w:space="0" w:color="auto"/>
            <w:bottom w:val="none" w:sz="0" w:space="0" w:color="auto"/>
            <w:right w:val="none" w:sz="0" w:space="0" w:color="auto"/>
          </w:divBdr>
        </w:div>
        <w:div w:id="625820457">
          <w:marLeft w:val="0"/>
          <w:marRight w:val="0"/>
          <w:marTop w:val="0"/>
          <w:marBottom w:val="0"/>
          <w:divBdr>
            <w:top w:val="none" w:sz="0" w:space="0" w:color="auto"/>
            <w:left w:val="none" w:sz="0" w:space="0" w:color="auto"/>
            <w:bottom w:val="none" w:sz="0" w:space="0" w:color="auto"/>
            <w:right w:val="none" w:sz="0" w:space="0" w:color="auto"/>
          </w:divBdr>
        </w:div>
        <w:div w:id="720908494">
          <w:marLeft w:val="0"/>
          <w:marRight w:val="0"/>
          <w:marTop w:val="0"/>
          <w:marBottom w:val="0"/>
          <w:divBdr>
            <w:top w:val="none" w:sz="0" w:space="0" w:color="auto"/>
            <w:left w:val="none" w:sz="0" w:space="0" w:color="auto"/>
            <w:bottom w:val="none" w:sz="0" w:space="0" w:color="auto"/>
            <w:right w:val="none" w:sz="0" w:space="0" w:color="auto"/>
          </w:divBdr>
        </w:div>
        <w:div w:id="1880360824">
          <w:marLeft w:val="0"/>
          <w:marRight w:val="0"/>
          <w:marTop w:val="0"/>
          <w:marBottom w:val="0"/>
          <w:divBdr>
            <w:top w:val="none" w:sz="0" w:space="0" w:color="auto"/>
            <w:left w:val="none" w:sz="0" w:space="0" w:color="auto"/>
            <w:bottom w:val="none" w:sz="0" w:space="0" w:color="auto"/>
            <w:right w:val="none" w:sz="0" w:space="0" w:color="auto"/>
          </w:divBdr>
        </w:div>
        <w:div w:id="425460784">
          <w:marLeft w:val="0"/>
          <w:marRight w:val="0"/>
          <w:marTop w:val="0"/>
          <w:marBottom w:val="0"/>
          <w:divBdr>
            <w:top w:val="none" w:sz="0" w:space="0" w:color="auto"/>
            <w:left w:val="none" w:sz="0" w:space="0" w:color="auto"/>
            <w:bottom w:val="none" w:sz="0" w:space="0" w:color="auto"/>
            <w:right w:val="none" w:sz="0" w:space="0" w:color="auto"/>
          </w:divBdr>
        </w:div>
        <w:div w:id="577978748">
          <w:marLeft w:val="0"/>
          <w:marRight w:val="0"/>
          <w:marTop w:val="0"/>
          <w:marBottom w:val="0"/>
          <w:divBdr>
            <w:top w:val="none" w:sz="0" w:space="0" w:color="auto"/>
            <w:left w:val="none" w:sz="0" w:space="0" w:color="auto"/>
            <w:bottom w:val="none" w:sz="0" w:space="0" w:color="auto"/>
            <w:right w:val="none" w:sz="0" w:space="0" w:color="auto"/>
          </w:divBdr>
        </w:div>
        <w:div w:id="1143813011">
          <w:marLeft w:val="0"/>
          <w:marRight w:val="0"/>
          <w:marTop w:val="0"/>
          <w:marBottom w:val="0"/>
          <w:divBdr>
            <w:top w:val="none" w:sz="0" w:space="0" w:color="auto"/>
            <w:left w:val="none" w:sz="0" w:space="0" w:color="auto"/>
            <w:bottom w:val="none" w:sz="0" w:space="0" w:color="auto"/>
            <w:right w:val="none" w:sz="0" w:space="0" w:color="auto"/>
          </w:divBdr>
        </w:div>
        <w:div w:id="578683620">
          <w:marLeft w:val="0"/>
          <w:marRight w:val="0"/>
          <w:marTop w:val="0"/>
          <w:marBottom w:val="0"/>
          <w:divBdr>
            <w:top w:val="none" w:sz="0" w:space="0" w:color="auto"/>
            <w:left w:val="none" w:sz="0" w:space="0" w:color="auto"/>
            <w:bottom w:val="none" w:sz="0" w:space="0" w:color="auto"/>
            <w:right w:val="none" w:sz="0" w:space="0" w:color="auto"/>
          </w:divBdr>
        </w:div>
        <w:div w:id="2051412545">
          <w:marLeft w:val="0"/>
          <w:marRight w:val="0"/>
          <w:marTop w:val="0"/>
          <w:marBottom w:val="0"/>
          <w:divBdr>
            <w:top w:val="none" w:sz="0" w:space="0" w:color="auto"/>
            <w:left w:val="none" w:sz="0" w:space="0" w:color="auto"/>
            <w:bottom w:val="none" w:sz="0" w:space="0" w:color="auto"/>
            <w:right w:val="none" w:sz="0" w:space="0" w:color="auto"/>
          </w:divBdr>
        </w:div>
        <w:div w:id="1575899130">
          <w:marLeft w:val="0"/>
          <w:marRight w:val="0"/>
          <w:marTop w:val="0"/>
          <w:marBottom w:val="0"/>
          <w:divBdr>
            <w:top w:val="none" w:sz="0" w:space="0" w:color="auto"/>
            <w:left w:val="none" w:sz="0" w:space="0" w:color="auto"/>
            <w:bottom w:val="none" w:sz="0" w:space="0" w:color="auto"/>
            <w:right w:val="none" w:sz="0" w:space="0" w:color="auto"/>
          </w:divBdr>
        </w:div>
        <w:div w:id="1203009680">
          <w:marLeft w:val="0"/>
          <w:marRight w:val="0"/>
          <w:marTop w:val="0"/>
          <w:marBottom w:val="0"/>
          <w:divBdr>
            <w:top w:val="none" w:sz="0" w:space="0" w:color="auto"/>
            <w:left w:val="none" w:sz="0" w:space="0" w:color="auto"/>
            <w:bottom w:val="none" w:sz="0" w:space="0" w:color="auto"/>
            <w:right w:val="none" w:sz="0" w:space="0" w:color="auto"/>
          </w:divBdr>
        </w:div>
        <w:div w:id="1445687028">
          <w:marLeft w:val="0"/>
          <w:marRight w:val="0"/>
          <w:marTop w:val="0"/>
          <w:marBottom w:val="0"/>
          <w:divBdr>
            <w:top w:val="none" w:sz="0" w:space="0" w:color="auto"/>
            <w:left w:val="none" w:sz="0" w:space="0" w:color="auto"/>
            <w:bottom w:val="none" w:sz="0" w:space="0" w:color="auto"/>
            <w:right w:val="none" w:sz="0" w:space="0" w:color="auto"/>
          </w:divBdr>
        </w:div>
        <w:div w:id="860321493">
          <w:marLeft w:val="0"/>
          <w:marRight w:val="0"/>
          <w:marTop w:val="0"/>
          <w:marBottom w:val="0"/>
          <w:divBdr>
            <w:top w:val="none" w:sz="0" w:space="0" w:color="auto"/>
            <w:left w:val="none" w:sz="0" w:space="0" w:color="auto"/>
            <w:bottom w:val="none" w:sz="0" w:space="0" w:color="auto"/>
            <w:right w:val="none" w:sz="0" w:space="0" w:color="auto"/>
          </w:divBdr>
        </w:div>
        <w:div w:id="1751468030">
          <w:marLeft w:val="0"/>
          <w:marRight w:val="0"/>
          <w:marTop w:val="0"/>
          <w:marBottom w:val="0"/>
          <w:divBdr>
            <w:top w:val="none" w:sz="0" w:space="0" w:color="auto"/>
            <w:left w:val="none" w:sz="0" w:space="0" w:color="auto"/>
            <w:bottom w:val="none" w:sz="0" w:space="0" w:color="auto"/>
            <w:right w:val="none" w:sz="0" w:space="0" w:color="auto"/>
          </w:divBdr>
        </w:div>
        <w:div w:id="77409458">
          <w:marLeft w:val="0"/>
          <w:marRight w:val="0"/>
          <w:marTop w:val="0"/>
          <w:marBottom w:val="0"/>
          <w:divBdr>
            <w:top w:val="none" w:sz="0" w:space="0" w:color="auto"/>
            <w:left w:val="none" w:sz="0" w:space="0" w:color="auto"/>
            <w:bottom w:val="none" w:sz="0" w:space="0" w:color="auto"/>
            <w:right w:val="none" w:sz="0" w:space="0" w:color="auto"/>
          </w:divBdr>
        </w:div>
        <w:div w:id="1155218791">
          <w:marLeft w:val="0"/>
          <w:marRight w:val="0"/>
          <w:marTop w:val="0"/>
          <w:marBottom w:val="0"/>
          <w:divBdr>
            <w:top w:val="none" w:sz="0" w:space="0" w:color="auto"/>
            <w:left w:val="none" w:sz="0" w:space="0" w:color="auto"/>
            <w:bottom w:val="none" w:sz="0" w:space="0" w:color="auto"/>
            <w:right w:val="none" w:sz="0" w:space="0" w:color="auto"/>
          </w:divBdr>
        </w:div>
        <w:div w:id="993337311">
          <w:marLeft w:val="0"/>
          <w:marRight w:val="0"/>
          <w:marTop w:val="0"/>
          <w:marBottom w:val="0"/>
          <w:divBdr>
            <w:top w:val="none" w:sz="0" w:space="0" w:color="auto"/>
            <w:left w:val="none" w:sz="0" w:space="0" w:color="auto"/>
            <w:bottom w:val="none" w:sz="0" w:space="0" w:color="auto"/>
            <w:right w:val="none" w:sz="0" w:space="0" w:color="auto"/>
          </w:divBdr>
        </w:div>
        <w:div w:id="837044011">
          <w:marLeft w:val="0"/>
          <w:marRight w:val="0"/>
          <w:marTop w:val="0"/>
          <w:marBottom w:val="0"/>
          <w:divBdr>
            <w:top w:val="none" w:sz="0" w:space="0" w:color="auto"/>
            <w:left w:val="none" w:sz="0" w:space="0" w:color="auto"/>
            <w:bottom w:val="none" w:sz="0" w:space="0" w:color="auto"/>
            <w:right w:val="none" w:sz="0" w:space="0" w:color="auto"/>
          </w:divBdr>
        </w:div>
        <w:div w:id="1624966953">
          <w:marLeft w:val="0"/>
          <w:marRight w:val="0"/>
          <w:marTop w:val="0"/>
          <w:marBottom w:val="0"/>
          <w:divBdr>
            <w:top w:val="none" w:sz="0" w:space="0" w:color="auto"/>
            <w:left w:val="none" w:sz="0" w:space="0" w:color="auto"/>
            <w:bottom w:val="none" w:sz="0" w:space="0" w:color="auto"/>
            <w:right w:val="none" w:sz="0" w:space="0" w:color="auto"/>
          </w:divBdr>
        </w:div>
        <w:div w:id="799541011">
          <w:marLeft w:val="0"/>
          <w:marRight w:val="0"/>
          <w:marTop w:val="0"/>
          <w:marBottom w:val="0"/>
          <w:divBdr>
            <w:top w:val="none" w:sz="0" w:space="0" w:color="auto"/>
            <w:left w:val="none" w:sz="0" w:space="0" w:color="auto"/>
            <w:bottom w:val="none" w:sz="0" w:space="0" w:color="auto"/>
            <w:right w:val="none" w:sz="0" w:space="0" w:color="auto"/>
          </w:divBdr>
        </w:div>
        <w:div w:id="1687057815">
          <w:marLeft w:val="0"/>
          <w:marRight w:val="0"/>
          <w:marTop w:val="0"/>
          <w:marBottom w:val="0"/>
          <w:divBdr>
            <w:top w:val="none" w:sz="0" w:space="0" w:color="auto"/>
            <w:left w:val="none" w:sz="0" w:space="0" w:color="auto"/>
            <w:bottom w:val="none" w:sz="0" w:space="0" w:color="auto"/>
            <w:right w:val="none" w:sz="0" w:space="0" w:color="auto"/>
          </w:divBdr>
        </w:div>
        <w:div w:id="1460608413">
          <w:marLeft w:val="0"/>
          <w:marRight w:val="0"/>
          <w:marTop w:val="0"/>
          <w:marBottom w:val="0"/>
          <w:divBdr>
            <w:top w:val="none" w:sz="0" w:space="0" w:color="auto"/>
            <w:left w:val="none" w:sz="0" w:space="0" w:color="auto"/>
            <w:bottom w:val="none" w:sz="0" w:space="0" w:color="auto"/>
            <w:right w:val="none" w:sz="0" w:space="0" w:color="auto"/>
          </w:divBdr>
        </w:div>
        <w:div w:id="494105154">
          <w:marLeft w:val="0"/>
          <w:marRight w:val="0"/>
          <w:marTop w:val="0"/>
          <w:marBottom w:val="0"/>
          <w:divBdr>
            <w:top w:val="none" w:sz="0" w:space="0" w:color="auto"/>
            <w:left w:val="none" w:sz="0" w:space="0" w:color="auto"/>
            <w:bottom w:val="none" w:sz="0" w:space="0" w:color="auto"/>
            <w:right w:val="none" w:sz="0" w:space="0" w:color="auto"/>
          </w:divBdr>
        </w:div>
        <w:div w:id="1992631533">
          <w:marLeft w:val="0"/>
          <w:marRight w:val="0"/>
          <w:marTop w:val="0"/>
          <w:marBottom w:val="0"/>
          <w:divBdr>
            <w:top w:val="none" w:sz="0" w:space="0" w:color="auto"/>
            <w:left w:val="none" w:sz="0" w:space="0" w:color="auto"/>
            <w:bottom w:val="none" w:sz="0" w:space="0" w:color="auto"/>
            <w:right w:val="none" w:sz="0" w:space="0" w:color="auto"/>
          </w:divBdr>
        </w:div>
        <w:div w:id="673269213">
          <w:marLeft w:val="0"/>
          <w:marRight w:val="0"/>
          <w:marTop w:val="0"/>
          <w:marBottom w:val="0"/>
          <w:divBdr>
            <w:top w:val="none" w:sz="0" w:space="0" w:color="auto"/>
            <w:left w:val="none" w:sz="0" w:space="0" w:color="auto"/>
            <w:bottom w:val="none" w:sz="0" w:space="0" w:color="auto"/>
            <w:right w:val="none" w:sz="0" w:space="0" w:color="auto"/>
          </w:divBdr>
        </w:div>
        <w:div w:id="1214342068">
          <w:marLeft w:val="0"/>
          <w:marRight w:val="0"/>
          <w:marTop w:val="0"/>
          <w:marBottom w:val="0"/>
          <w:divBdr>
            <w:top w:val="none" w:sz="0" w:space="0" w:color="auto"/>
            <w:left w:val="none" w:sz="0" w:space="0" w:color="auto"/>
            <w:bottom w:val="none" w:sz="0" w:space="0" w:color="auto"/>
            <w:right w:val="none" w:sz="0" w:space="0" w:color="auto"/>
          </w:divBdr>
        </w:div>
        <w:div w:id="534972170">
          <w:marLeft w:val="0"/>
          <w:marRight w:val="0"/>
          <w:marTop w:val="0"/>
          <w:marBottom w:val="0"/>
          <w:divBdr>
            <w:top w:val="none" w:sz="0" w:space="0" w:color="auto"/>
            <w:left w:val="none" w:sz="0" w:space="0" w:color="auto"/>
            <w:bottom w:val="none" w:sz="0" w:space="0" w:color="auto"/>
            <w:right w:val="none" w:sz="0" w:space="0" w:color="auto"/>
          </w:divBdr>
        </w:div>
        <w:div w:id="59600586">
          <w:marLeft w:val="0"/>
          <w:marRight w:val="0"/>
          <w:marTop w:val="0"/>
          <w:marBottom w:val="0"/>
          <w:divBdr>
            <w:top w:val="none" w:sz="0" w:space="0" w:color="auto"/>
            <w:left w:val="none" w:sz="0" w:space="0" w:color="auto"/>
            <w:bottom w:val="none" w:sz="0" w:space="0" w:color="auto"/>
            <w:right w:val="none" w:sz="0" w:space="0" w:color="auto"/>
          </w:divBdr>
        </w:div>
        <w:div w:id="1367681063">
          <w:marLeft w:val="0"/>
          <w:marRight w:val="0"/>
          <w:marTop w:val="0"/>
          <w:marBottom w:val="0"/>
          <w:divBdr>
            <w:top w:val="none" w:sz="0" w:space="0" w:color="auto"/>
            <w:left w:val="none" w:sz="0" w:space="0" w:color="auto"/>
            <w:bottom w:val="none" w:sz="0" w:space="0" w:color="auto"/>
            <w:right w:val="none" w:sz="0" w:space="0" w:color="auto"/>
          </w:divBdr>
        </w:div>
        <w:div w:id="32657188">
          <w:marLeft w:val="0"/>
          <w:marRight w:val="0"/>
          <w:marTop w:val="0"/>
          <w:marBottom w:val="0"/>
          <w:divBdr>
            <w:top w:val="none" w:sz="0" w:space="0" w:color="auto"/>
            <w:left w:val="none" w:sz="0" w:space="0" w:color="auto"/>
            <w:bottom w:val="none" w:sz="0" w:space="0" w:color="auto"/>
            <w:right w:val="none" w:sz="0" w:space="0" w:color="auto"/>
          </w:divBdr>
        </w:div>
        <w:div w:id="993682646">
          <w:marLeft w:val="0"/>
          <w:marRight w:val="0"/>
          <w:marTop w:val="0"/>
          <w:marBottom w:val="0"/>
          <w:divBdr>
            <w:top w:val="none" w:sz="0" w:space="0" w:color="auto"/>
            <w:left w:val="none" w:sz="0" w:space="0" w:color="auto"/>
            <w:bottom w:val="none" w:sz="0" w:space="0" w:color="auto"/>
            <w:right w:val="none" w:sz="0" w:space="0" w:color="auto"/>
          </w:divBdr>
        </w:div>
        <w:div w:id="150175549">
          <w:marLeft w:val="0"/>
          <w:marRight w:val="0"/>
          <w:marTop w:val="0"/>
          <w:marBottom w:val="0"/>
          <w:divBdr>
            <w:top w:val="none" w:sz="0" w:space="0" w:color="auto"/>
            <w:left w:val="none" w:sz="0" w:space="0" w:color="auto"/>
            <w:bottom w:val="none" w:sz="0" w:space="0" w:color="auto"/>
            <w:right w:val="none" w:sz="0" w:space="0" w:color="auto"/>
          </w:divBdr>
        </w:div>
        <w:div w:id="1762723178">
          <w:marLeft w:val="0"/>
          <w:marRight w:val="0"/>
          <w:marTop w:val="0"/>
          <w:marBottom w:val="0"/>
          <w:divBdr>
            <w:top w:val="none" w:sz="0" w:space="0" w:color="auto"/>
            <w:left w:val="none" w:sz="0" w:space="0" w:color="auto"/>
            <w:bottom w:val="none" w:sz="0" w:space="0" w:color="auto"/>
            <w:right w:val="none" w:sz="0" w:space="0" w:color="auto"/>
          </w:divBdr>
        </w:div>
        <w:div w:id="1265528878">
          <w:marLeft w:val="0"/>
          <w:marRight w:val="0"/>
          <w:marTop w:val="0"/>
          <w:marBottom w:val="0"/>
          <w:divBdr>
            <w:top w:val="none" w:sz="0" w:space="0" w:color="auto"/>
            <w:left w:val="none" w:sz="0" w:space="0" w:color="auto"/>
            <w:bottom w:val="none" w:sz="0" w:space="0" w:color="auto"/>
            <w:right w:val="none" w:sz="0" w:space="0" w:color="auto"/>
          </w:divBdr>
        </w:div>
        <w:div w:id="854542049">
          <w:marLeft w:val="0"/>
          <w:marRight w:val="0"/>
          <w:marTop w:val="0"/>
          <w:marBottom w:val="0"/>
          <w:divBdr>
            <w:top w:val="none" w:sz="0" w:space="0" w:color="auto"/>
            <w:left w:val="none" w:sz="0" w:space="0" w:color="auto"/>
            <w:bottom w:val="none" w:sz="0" w:space="0" w:color="auto"/>
            <w:right w:val="none" w:sz="0" w:space="0" w:color="auto"/>
          </w:divBdr>
        </w:div>
        <w:div w:id="942080140">
          <w:marLeft w:val="0"/>
          <w:marRight w:val="0"/>
          <w:marTop w:val="0"/>
          <w:marBottom w:val="0"/>
          <w:divBdr>
            <w:top w:val="none" w:sz="0" w:space="0" w:color="auto"/>
            <w:left w:val="none" w:sz="0" w:space="0" w:color="auto"/>
            <w:bottom w:val="none" w:sz="0" w:space="0" w:color="auto"/>
            <w:right w:val="none" w:sz="0" w:space="0" w:color="auto"/>
          </w:divBdr>
        </w:div>
        <w:div w:id="1880631270">
          <w:marLeft w:val="0"/>
          <w:marRight w:val="0"/>
          <w:marTop w:val="0"/>
          <w:marBottom w:val="0"/>
          <w:divBdr>
            <w:top w:val="none" w:sz="0" w:space="0" w:color="auto"/>
            <w:left w:val="none" w:sz="0" w:space="0" w:color="auto"/>
            <w:bottom w:val="none" w:sz="0" w:space="0" w:color="auto"/>
            <w:right w:val="none" w:sz="0" w:space="0" w:color="auto"/>
          </w:divBdr>
        </w:div>
        <w:div w:id="121592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Doğuş ÇAYCI</dc:creator>
  <cp:keywords/>
  <dc:description/>
  <cp:lastModifiedBy>Doğuş ÇAYCI</cp:lastModifiedBy>
  <cp:revision>12</cp:revision>
  <dcterms:created xsi:type="dcterms:W3CDTF">2018-01-30T10:23:00Z</dcterms:created>
  <dcterms:modified xsi:type="dcterms:W3CDTF">2018-01-30T10:49:00Z</dcterms:modified>
</cp:coreProperties>
</file>